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b/>
          <w:bCs/>
          <w:color w:val="auto"/>
        </w:rPr>
        <w:t>REGULAMIN KONKURSU NA HYMN</w:t>
      </w:r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276"/>
        <w:jc w:val="left"/>
        <w:rPr>
          <w:b/>
          <w:bCs/>
        </w:rPr>
      </w:pPr>
      <w:r>
        <w:rPr>
          <w:b/>
          <w:bCs/>
        </w:rPr>
        <w:t>I. ORGANIZATOR KONKURSU</w:t>
      </w:r>
    </w:p>
    <w:p>
      <w:pPr>
        <w:pStyle w:val="Normal"/>
        <w:bidi w:val="0"/>
        <w:spacing w:lineRule="auto" w:line="276"/>
        <w:jc w:val="left"/>
        <w:rPr/>
      </w:pPr>
      <w:r>
        <w:rPr/>
        <w:t>1. Dyrektor Zespołu Szkolno-Przedszkolnego w Radziłowie oraz Zespół Koordynujący ds. Patrona Szkoły.</w:t>
      </w:r>
    </w:p>
    <w:p>
      <w:pPr>
        <w:pStyle w:val="Normal"/>
        <w:bidi w:val="0"/>
        <w:spacing w:lineRule="auto" w:line="276"/>
        <w:jc w:val="left"/>
        <w:rPr/>
      </w:pPr>
      <w:r>
        <w:rPr/>
        <w:t>2. Nadzór nad Konkursem prowadzi Dyrektor Zespołu Szkolno-Przedszkolnego w Radziłowie.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>
          <w:b/>
          <w:bCs/>
        </w:rPr>
      </w:pPr>
      <w:r>
        <w:rPr>
          <w:b/>
          <w:bCs/>
        </w:rPr>
        <w:t>II. CELE KONKURSU</w:t>
      </w:r>
    </w:p>
    <w:p>
      <w:pPr>
        <w:pStyle w:val="BodyText"/>
        <w:bidi w:val="0"/>
        <w:spacing w:lineRule="auto" w:line="240"/>
        <w:jc w:val="left"/>
        <w:rPr/>
      </w:pPr>
      <w:r>
        <w:rPr/>
        <w:t>1. Stworzenie hymnu, pieśni umacniającej więź uczniów z własną szkołą.</w:t>
      </w:r>
    </w:p>
    <w:p>
      <w:pPr>
        <w:pStyle w:val="BodyText"/>
        <w:bidi w:val="0"/>
        <w:spacing w:lineRule="auto" w:line="240"/>
        <w:jc w:val="left"/>
        <w:rPr/>
      </w:pPr>
      <w:r>
        <w:rPr/>
        <w:t>2. Rozbudzanie poczucia identyfikacji z własnym środowiskiem.</w:t>
      </w:r>
    </w:p>
    <w:p>
      <w:pPr>
        <w:pStyle w:val="BodyText"/>
        <w:bidi w:val="0"/>
        <w:spacing w:lineRule="auto" w:line="240"/>
        <w:jc w:val="left"/>
        <w:rPr/>
      </w:pPr>
      <w:r>
        <w:rPr/>
        <w:t>3. Wzbogacenie tradycji i symboli szkoły.</w:t>
      </w:r>
    </w:p>
    <w:p>
      <w:pPr>
        <w:pStyle w:val="BodyText"/>
        <w:bidi w:val="0"/>
        <w:spacing w:lineRule="auto" w:line="240"/>
        <w:jc w:val="left"/>
        <w:rPr/>
      </w:pPr>
      <w:r>
        <w:rPr/>
        <w:t>4. Popularyzacja szkoły w środowisku lokalnym.</w:t>
      </w:r>
    </w:p>
    <w:p>
      <w:pPr>
        <w:pStyle w:val="BodyText"/>
        <w:bidi w:val="0"/>
        <w:spacing w:lineRule="auto" w:line="240"/>
        <w:jc w:val="left"/>
        <w:rPr/>
      </w:pPr>
      <w:r>
        <w:rPr/>
        <w:t>5. Pobudzenie aktywności twórczej wśród uczniów i rodziców.</w:t>
      </w:r>
    </w:p>
    <w:p>
      <w:pPr>
        <w:pStyle w:val="BodyText"/>
        <w:bidi w:val="0"/>
        <w:spacing w:lineRule="auto" w:line="240"/>
        <w:jc w:val="left"/>
        <w:rPr>
          <w:b/>
          <w:bCs/>
        </w:rPr>
      </w:pPr>
      <w:r>
        <w:rPr>
          <w:b/>
          <w:bCs/>
        </w:rPr>
        <w:t>III. WARUNKI UCZESTNICTWA W KONKURSIE</w:t>
      </w:r>
    </w:p>
    <w:p>
      <w:pPr>
        <w:pStyle w:val="BodyText"/>
        <w:bidi w:val="0"/>
        <w:jc w:val="left"/>
        <w:rPr/>
      </w:pPr>
      <w:r>
        <w:rPr/>
        <w:t xml:space="preserve">1. W konkursie mogą brać udział wszyscy uczniowie, absolwenci szkoły, rodzice uczniów, sympatycy szkoły. </w:t>
      </w:r>
    </w:p>
    <w:p>
      <w:pPr>
        <w:pStyle w:val="BodyText"/>
        <w:bidi w:val="0"/>
        <w:jc w:val="left"/>
        <w:rPr/>
      </w:pPr>
      <w:r>
        <w:rPr/>
        <w:t>2. Projekty konkursowe mogą być realizowane indywidualnie i grupowo.</w:t>
      </w:r>
    </w:p>
    <w:p>
      <w:pPr>
        <w:pStyle w:val="BodyText"/>
        <w:bidi w:val="0"/>
        <w:jc w:val="left"/>
        <w:rPr/>
      </w:pPr>
      <w:r>
        <w:rPr/>
        <w:t>3. Uczestnik jest zobowiązany przedstawić projekt autorski.</w:t>
      </w:r>
    </w:p>
    <w:p>
      <w:pPr>
        <w:pStyle w:val="BodyText"/>
        <w:bidi w:val="0"/>
        <w:jc w:val="left"/>
        <w:rPr/>
      </w:pPr>
      <w:r>
        <w:rPr/>
        <w:t>4. Uczestnictwo w konkursie jest jednoznaczne ze zrzeczeniem się praw autorskich na rzecz Zespołu Szkolno-Przedszkolnego w Radziłowie.</w:t>
      </w:r>
    </w:p>
    <w:p>
      <w:pPr>
        <w:pStyle w:val="BodyText"/>
        <w:bidi w:val="0"/>
        <w:jc w:val="left"/>
        <w:rPr/>
      </w:pPr>
      <w:r>
        <w:rPr/>
        <w:t>5. Prace konkursowe należy składać zgodnie z wymaganiami zawartymi w regulaminie.</w:t>
      </w:r>
    </w:p>
    <w:p>
      <w:pPr>
        <w:pStyle w:val="BodyText"/>
        <w:bidi w:val="0"/>
        <w:jc w:val="left"/>
        <w:rPr/>
      </w:pPr>
      <w:r>
        <w:rPr/>
        <w:t>6. Udział w konkursie jest równoznaczny z akceptacją warunków konkursu.</w:t>
      </w:r>
    </w:p>
    <w:p>
      <w:pPr>
        <w:pStyle w:val="BodyText"/>
        <w:bidi w:val="0"/>
        <w:jc w:val="left"/>
        <w:rPr>
          <w:b/>
          <w:bCs/>
        </w:rPr>
      </w:pPr>
      <w:r>
        <w:rPr>
          <w:b/>
          <w:bCs/>
        </w:rPr>
        <w:t>IV. ZASADY UCZESTNICTWA ORAZ FORMA PREZENTACJI</w:t>
      </w:r>
    </w:p>
    <w:p>
      <w:pPr>
        <w:pStyle w:val="BodyText"/>
        <w:bidi w:val="0"/>
        <w:jc w:val="left"/>
        <w:rPr/>
      </w:pPr>
      <w:r>
        <w:rPr/>
        <w:t>1. Tematyka hymnu powinna być związana ze szkołą i ORŁEM BIAŁYM.</w:t>
      </w:r>
    </w:p>
    <w:p>
      <w:pPr>
        <w:pStyle w:val="BodyText"/>
        <w:bidi w:val="0"/>
        <w:jc w:val="left"/>
        <w:rPr/>
      </w:pPr>
      <w:r>
        <w:rPr/>
        <w:t>2. Hymn powinien zawierać minimum dwie zwrotki tekstu z refrenem i muzyką.</w:t>
      </w:r>
    </w:p>
    <w:p>
      <w:pPr>
        <w:pStyle w:val="BodyText"/>
        <w:bidi w:val="0"/>
        <w:jc w:val="left"/>
        <w:rPr/>
      </w:pPr>
      <w:r>
        <w:rPr/>
        <w:t>3. Każdy uczestnik/grupa może zgłosić jeden projekt.</w:t>
      </w:r>
    </w:p>
    <w:p>
      <w:pPr>
        <w:pStyle w:val="BodyText"/>
        <w:bidi w:val="0"/>
        <w:jc w:val="left"/>
        <w:rPr/>
      </w:pPr>
      <w:r>
        <w:rPr/>
        <w:t>4. Prace powinny być opatrzone informacją zawierającą: imię i nazwisko autora lub autorów i inne dane wg załącznika nr 1.</w:t>
      </w:r>
    </w:p>
    <w:p>
      <w:pPr>
        <w:pStyle w:val="BodyText"/>
        <w:bidi w:val="0"/>
        <w:jc w:val="left"/>
        <w:rPr/>
      </w:pPr>
      <w:r>
        <w:rPr/>
        <w:t>5. Zgłaszający utwór ponosi pełną odpowiedzialność za naruszenie praw osób trzecich w związku z wykorzystaniem utworu. W żadnym wypadku zgłoszony utwór nie może mieć wad prawnych, a w szczególności nie może naruszać praw osób trzecich.</w:t>
      </w:r>
    </w:p>
    <w:p>
      <w:pPr>
        <w:pStyle w:val="BodyText"/>
        <w:bidi w:val="0"/>
        <w:jc w:val="left"/>
        <w:rPr/>
      </w:pPr>
      <w:r>
        <w:rPr/>
        <w:t>6. Organizator nie zwraca nadesłanego tekstu i jednocześnie zastrzega sobie możliwość publikowania wybranego.</w:t>
      </w:r>
    </w:p>
    <w:p>
      <w:pPr>
        <w:pStyle w:val="BodyText"/>
        <w:bidi w:val="0"/>
        <w:jc w:val="left"/>
        <w:rPr/>
      </w:pPr>
      <w:r>
        <w:rPr/>
        <w:t>7. Warunkiem udziału w konkursie jest podpisanie oświadczeń dołączonych do Regulaminu dotyczących publikacji wizerunków uczestników w mediach i na stronie www czy fb Szkoły.</w:t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/>
      </w:pPr>
      <w:r>
        <w:rPr/>
      </w:r>
    </w:p>
    <w:p>
      <w:pPr>
        <w:pStyle w:val="BodyText"/>
        <w:bidi w:val="0"/>
        <w:jc w:val="left"/>
        <w:rPr>
          <w:b/>
          <w:bCs/>
        </w:rPr>
      </w:pPr>
      <w:r>
        <w:rPr>
          <w:b/>
          <w:bCs/>
        </w:rPr>
        <w:t>V. MIEJSCE I TERMIN SKŁADANIA PRAC KONKURSOWYCH</w:t>
      </w:r>
    </w:p>
    <w:p>
      <w:pPr>
        <w:pStyle w:val="BodyText"/>
        <w:bidi w:val="0"/>
        <w:jc w:val="left"/>
        <w:rPr/>
      </w:pPr>
      <w:r>
        <w:rPr/>
        <w:t xml:space="preserve">1.Prace należy składać </w:t>
      </w:r>
      <w:r>
        <w:rPr>
          <w:b/>
          <w:bCs/>
          <w:u w:val="single"/>
        </w:rPr>
        <w:t xml:space="preserve">do </w:t>
      </w:r>
      <w:r>
        <w:rPr>
          <w:b/>
          <w:bCs/>
          <w:u w:val="single"/>
        </w:rPr>
        <w:t>28 lutego</w:t>
      </w:r>
      <w:r>
        <w:rPr>
          <w:b/>
          <w:bCs/>
          <w:u w:val="single"/>
        </w:rPr>
        <w:t xml:space="preserve"> 2026 r.</w:t>
      </w:r>
    </w:p>
    <w:p>
      <w:pPr>
        <w:pStyle w:val="BodyText"/>
        <w:bidi w:val="0"/>
        <w:rPr>
          <w:color w:val="FF0000"/>
        </w:rPr>
      </w:pPr>
      <w:r>
        <w:rPr/>
        <w:t>2. Prace należy złożyć w zamkniętej kopercie z napisem „Konkurs na hymn szkoły” w sekretariacie szkoły lub przesłać na adres szkoły: sekretariat@radzilow.net z dopiskiem: „Konkurs na hymn szkoły”. Prace konkursowe należy przekazać w formie papierowej i elektronicznej (płyta CD, pendrive) w zamkniętej kopercie.</w:t>
      </w:r>
    </w:p>
    <w:p>
      <w:pPr>
        <w:pStyle w:val="BodyText"/>
        <w:bidi w:val="0"/>
        <w:jc w:val="left"/>
        <w:rPr/>
      </w:pPr>
      <w:r>
        <w:rPr/>
        <w:t>3. Prace powinny być opatrzone informacją zawierającą dane nt. autora/autorów (załącznik nr 1.)</w:t>
      </w:r>
    </w:p>
    <w:p>
      <w:pPr>
        <w:pStyle w:val="BodyText"/>
        <w:bidi w:val="0"/>
        <w:jc w:val="left"/>
        <w:rPr/>
      </w:pPr>
      <w:r>
        <w:rPr/>
        <w:t>4. Prace konkursowe, niespełniające wymagań, o których mowa w regulaminie konkursu, nie będą podlegały ocenie Komisji Konkursowej powołanej przez Dyrektora Zespołu Szkolno-Przedszkolnego w Radziłowie.</w:t>
      </w:r>
    </w:p>
    <w:p>
      <w:pPr>
        <w:pStyle w:val="BodyText"/>
        <w:bidi w:val="0"/>
        <w:jc w:val="left"/>
        <w:rPr/>
      </w:pPr>
      <w:r>
        <w:rPr/>
        <w:t>5. Prace dostarczone po terminie nie będą oceniane.</w:t>
      </w:r>
    </w:p>
    <w:p>
      <w:pPr>
        <w:pStyle w:val="BodyText"/>
        <w:bidi w:val="0"/>
        <w:jc w:val="left"/>
        <w:rPr>
          <w:b/>
          <w:bCs/>
        </w:rPr>
      </w:pPr>
      <w:r>
        <w:rPr>
          <w:b/>
          <w:bCs/>
        </w:rPr>
        <w:t>VI. KRYTERIA OCENY PRAC KONKURSOWYCH</w:t>
      </w:r>
    </w:p>
    <w:p>
      <w:pPr>
        <w:pStyle w:val="BodyText"/>
        <w:bidi w:val="0"/>
        <w:jc w:val="left"/>
        <w:rPr/>
      </w:pPr>
      <w:r>
        <w:rPr/>
        <w:t>1. Zgodność treści z tematem (nawiązania do patrona i jego idei oraz charakteru szkoły).</w:t>
      </w:r>
    </w:p>
    <w:p>
      <w:pPr>
        <w:pStyle w:val="BodyText"/>
        <w:bidi w:val="0"/>
        <w:jc w:val="left"/>
        <w:rPr/>
      </w:pPr>
      <w:r>
        <w:rPr/>
        <w:t>2. Oryginalność tekstu i muzyki (tekst i muzyka nie mogą być kopią już istniejących utworów).</w:t>
      </w:r>
    </w:p>
    <w:p>
      <w:pPr>
        <w:pStyle w:val="BodyText"/>
        <w:bidi w:val="0"/>
        <w:jc w:val="left"/>
        <w:rPr/>
      </w:pPr>
      <w:r>
        <w:rPr/>
        <w:t>3. Poprawność merytoryczna i językowa.</w:t>
      </w:r>
    </w:p>
    <w:p>
      <w:pPr>
        <w:pStyle w:val="BodyText"/>
        <w:bidi w:val="0"/>
        <w:jc w:val="left"/>
        <w:rPr/>
      </w:pPr>
      <w:r>
        <w:rPr/>
        <w:t>4. Atrakcyjność, pomysłowość.</w:t>
      </w:r>
    </w:p>
    <w:p>
      <w:pPr>
        <w:pStyle w:val="BodyText"/>
        <w:bidi w:val="0"/>
        <w:jc w:val="left"/>
        <w:rPr/>
      </w:pPr>
      <w:r>
        <w:rPr/>
        <w:t>5. Walory artystyczne.</w:t>
      </w:r>
    </w:p>
    <w:p>
      <w:pPr>
        <w:pStyle w:val="BodyText"/>
        <w:bidi w:val="0"/>
        <w:jc w:val="left"/>
        <w:rPr>
          <w:b/>
          <w:bCs/>
        </w:rPr>
      </w:pPr>
      <w:r>
        <w:rPr>
          <w:b/>
          <w:bCs/>
        </w:rPr>
        <w:t>VII. ROZSTRZYGNIĘCIE KONKURSU</w:t>
      </w:r>
    </w:p>
    <w:p>
      <w:pPr>
        <w:pStyle w:val="BodyText"/>
        <w:bidi w:val="0"/>
        <w:jc w:val="left"/>
        <w:rPr/>
      </w:pPr>
      <w:r>
        <w:rPr/>
        <w:t>1. W wyniku postępowania konkursowego Komisja Konkursowa wyłoni zwycięzcę konkursu.</w:t>
      </w:r>
    </w:p>
    <w:p>
      <w:pPr>
        <w:pStyle w:val="BodyText"/>
        <w:bidi w:val="0"/>
        <w:jc w:val="left"/>
        <w:rPr/>
      </w:pPr>
      <w:r>
        <w:rPr/>
        <w:t>2. Komisja zastrzega sobie prawo do wprowadzenia zmian w tekście lub wykorzystania więcej niż jednej pracy konkursowej.</w:t>
      </w:r>
    </w:p>
    <w:p>
      <w:pPr>
        <w:pStyle w:val="BodyText"/>
        <w:bidi w:val="0"/>
        <w:jc w:val="left"/>
        <w:rPr/>
      </w:pPr>
      <w:r>
        <w:rPr/>
        <w:t xml:space="preserve">3. Wyniki konkursu zostaną opublikowane na stronie internetowej szkoły do </w:t>
      </w:r>
      <w:r>
        <w:rPr/>
        <w:t>15 marca</w:t>
      </w:r>
      <w:r>
        <w:rPr/>
        <w:t xml:space="preserve"> 2026r.</w:t>
      </w:r>
    </w:p>
    <w:p>
      <w:pPr>
        <w:pStyle w:val="BodyText"/>
        <w:bidi w:val="0"/>
        <w:jc w:val="left"/>
        <w:rPr/>
      </w:pPr>
      <w:r>
        <w:rPr/>
        <w:t>4. W przypadku, gdy żadna z prac nie spełni wymagań regulaminu Komisja Konkursowa zastrzega sobie prawo anulowania konkursu i ustalenia innych kryteriów wyboru hymnu szkoły.</w:t>
      </w:r>
    </w:p>
    <w:p>
      <w:pPr>
        <w:pStyle w:val="BodyText"/>
        <w:bidi w:val="0"/>
        <w:jc w:val="left"/>
        <w:rPr>
          <w:b/>
          <w:bCs/>
        </w:rPr>
      </w:pPr>
      <w:r>
        <w:rPr>
          <w:b/>
          <w:bCs/>
        </w:rPr>
        <w:t>VIII. NAGRODY</w:t>
      </w:r>
    </w:p>
    <w:p>
      <w:pPr>
        <w:pStyle w:val="BodyText"/>
        <w:bidi w:val="0"/>
        <w:spacing w:lineRule="auto" w:line="240"/>
        <w:rPr>
          <w:color w:val="FF0000"/>
        </w:rPr>
      </w:pPr>
      <w:r>
        <w:rPr/>
        <w:t xml:space="preserve">1. Nagroda Główna: zwycięzca zostanie zaproszony jako </w:t>
      </w:r>
      <w:r>
        <w:rPr>
          <w:color w:val="auto"/>
        </w:rPr>
        <w:t>honorowy gość na uroczystość nadania imienia szkole, gdzie otrzyma nagrodę rzeczową;</w:t>
      </w:r>
      <w:r>
        <w:rPr>
          <w:color w:val="FF0000"/>
        </w:rPr>
        <w:t xml:space="preserve"> </w:t>
      </w:r>
      <w:r>
        <w:rPr>
          <w:color w:val="auto"/>
        </w:rPr>
        <w:t xml:space="preserve">w gablocie na korytarzu szkolnym w widocznym miejscu zostanie umieszczony tekst oraz tabliczka z imieniem, nazwiskiem i zdjęciem zwycięzcy. </w:t>
      </w:r>
    </w:p>
    <w:p>
      <w:pPr>
        <w:pStyle w:val="BodyText"/>
        <w:bidi w:val="0"/>
        <w:spacing w:lineRule="auto" w:line="240"/>
        <w:jc w:val="left"/>
        <w:rPr>
          <w:color w:val="FF0000"/>
        </w:rPr>
      </w:pPr>
      <w:r>
        <w:rPr/>
        <w:t>2. Osoby wyróżnione otrzymają dyplomy oraz drobne upominki.</w:t>
      </w:r>
    </w:p>
    <w:p>
      <w:pPr>
        <w:pStyle w:val="Normal"/>
        <w:bidi w:val="0"/>
        <w:jc w:val="left"/>
        <w:rPr>
          <w:color w:val="auto"/>
        </w:rPr>
      </w:pPr>
      <w:r>
        <w:rPr>
          <w:color w:val="auto"/>
        </w:rPr>
        <w:t>3. Wszyscy uczestnicy otrzymają dyplomy uczestnictwa.</w:t>
      </w:r>
    </w:p>
    <w:p>
      <w:pPr>
        <w:pStyle w:val="Normal"/>
        <w:bidi w:val="0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jc w:val="left"/>
        <w:rPr>
          <w:color w:val="auto"/>
        </w:rPr>
      </w:pPr>
      <w:r>
        <w:rPr>
          <w:color w:val="auto"/>
        </w:rPr>
        <w:t>4. Prace konkursowe zostaną zaprezentowane na pokonkursowej wystawie w holu szkoły.</w:t>
      </w:r>
    </w:p>
    <w:p>
      <w:pPr>
        <w:pStyle w:val="Normal"/>
        <w:bidi w:val="0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jc w:val="left"/>
        <w:rPr>
          <w:color w:val="auto"/>
        </w:rPr>
      </w:pPr>
      <w:r>
        <w:rPr>
          <w:color w:val="auto"/>
        </w:rPr>
        <w:t>5. Organizator zastrzega sobie prawo do przyznania dodatkowych nagród specjalnych.</w:t>
      </w:r>
    </w:p>
    <w:p>
      <w:pPr>
        <w:pStyle w:val="Normal"/>
        <w:bidi w:val="0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jc w:val="left"/>
        <w:rPr>
          <w:color w:val="auto"/>
        </w:rPr>
      </w:pPr>
      <w:r>
        <w:rPr>
          <w:color w:val="auto"/>
        </w:rPr>
        <w:t>6. Nagrodzeni Laureaci zostaną powiadomieni o werdykcie Komisji Konkursowej osobiście lub telefonicznie.</w:t>
      </w:r>
    </w:p>
    <w:p>
      <w:pPr>
        <w:pStyle w:val="Normal"/>
        <w:bidi w:val="0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jc w:val="left"/>
        <w:rPr>
          <w:color w:val="auto"/>
        </w:rPr>
      </w:pPr>
      <w:r>
        <w:rPr>
          <w:color w:val="auto"/>
        </w:rPr>
      </w:r>
    </w:p>
    <w:p>
      <w:pPr>
        <w:pStyle w:val="Normal"/>
        <w:bidi w:val="0"/>
        <w:spacing w:lineRule="auto" w:line="276"/>
        <w:jc w:val="left"/>
        <w:rPr>
          <w:b/>
          <w:bCs/>
          <w:color w:val="auto"/>
        </w:rPr>
      </w:pPr>
      <w:r>
        <w:rPr>
          <w:b/>
          <w:bCs/>
          <w:color w:val="auto"/>
        </w:rPr>
        <w:t>IX. UWAGI KOŃCOWE</w:t>
      </w:r>
    </w:p>
    <w:p>
      <w:pPr>
        <w:pStyle w:val="Normal"/>
        <w:bidi w:val="0"/>
        <w:spacing w:lineRule="auto" w:line="276"/>
        <w:jc w:val="left"/>
        <w:rPr>
          <w:color w:val="auto"/>
        </w:rPr>
      </w:pPr>
      <w:r>
        <w:rPr>
          <w:color w:val="auto"/>
        </w:rPr>
        <w:t>1. Uczestnictwo w konkursie jest równoznaczne z wyrażeniem zgody na wykorzystywanie hymnu w celach artystycznych szkoły, eksponowania projektu, przetwarzania danych.</w:t>
      </w:r>
    </w:p>
    <w:p>
      <w:pPr>
        <w:pStyle w:val="Normal"/>
        <w:bidi w:val="0"/>
        <w:spacing w:lineRule="auto" w:line="360"/>
        <w:jc w:val="left"/>
        <w:rPr>
          <w:color w:val="auto"/>
        </w:rPr>
      </w:pPr>
      <w:r>
        <w:rPr>
          <w:color w:val="auto"/>
        </w:rPr>
        <w:t>2. Prawa autorskie osób wykonujących kompozycje przechodzą na Organizatorów konkursu.</w:t>
      </w:r>
    </w:p>
    <w:p>
      <w:pPr>
        <w:pStyle w:val="Normal"/>
        <w:bidi w:val="0"/>
        <w:spacing w:lineRule="auto" w:line="360"/>
        <w:jc w:val="left"/>
        <w:rPr>
          <w:color w:val="auto"/>
        </w:rPr>
      </w:pPr>
      <w:r>
        <w:rPr>
          <w:color w:val="auto"/>
        </w:rPr>
        <w:t xml:space="preserve">3. </w:t>
      </w:r>
      <w:r>
        <w:rPr>
          <w:b/>
          <w:bCs/>
          <w:color w:val="auto"/>
        </w:rPr>
        <w:t>Oficjalne zaprezentowanie hymnu nastąpi 9 maja 2026 r. podczas uroczystości nadania imienia ORŁA BIAŁEGO Zespołowi Szkolno-Przedszkolnemu w Radziłowie.</w:t>
      </w:r>
    </w:p>
    <w:p>
      <w:pPr>
        <w:pStyle w:val="Normal"/>
        <w:bidi w:val="0"/>
        <w:spacing w:lineRule="auto" w:line="360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  <w:t>4. Wszelkie sprawy sporne nie ujęte w Regulaminie rozstrzyga Organizator, a jego postanowienia są ostateczne i niepodważalne.</w:t>
      </w:r>
    </w:p>
    <w:p>
      <w:pPr>
        <w:pStyle w:val="Normal"/>
        <w:bidi w:val="0"/>
        <w:spacing w:lineRule="auto" w:line="360"/>
        <w:jc w:val="left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</w:p>
    <w:p>
      <w:pPr>
        <w:pStyle w:val="Normal"/>
        <w:bidi w:val="0"/>
        <w:jc w:val="left"/>
        <w:rPr>
          <w:b/>
          <w:bCs/>
          <w:color w:val="auto"/>
        </w:rPr>
      </w:pPr>
      <w:r>
        <w:rPr>
          <w:b/>
          <w:bCs/>
          <w:color w:val="auto"/>
        </w:rPr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dcb3d7-8d47-4810-a736-cfe186eca148" xsi:nil="true"/>
    <OpublikowanenaWWW xmlns="2c869191-4952-4644-bb97-537fd471b308">nie</OpublikowanenaWWW>
    <lcf76f155ced4ddcb4097134ff3c332f xmlns="2c869191-4952-4644-bb97-537fd471b3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325B4A7288F47BD43387E61F25708" ma:contentTypeVersion="17" ma:contentTypeDescription="Create a new document." ma:contentTypeScope="" ma:versionID="27ae93673d2ca705a2e3afff7e58c5a7">
  <xsd:schema xmlns:xsd="http://www.w3.org/2001/XMLSchema" xmlns:xs="http://www.w3.org/2001/XMLSchema" xmlns:p="http://schemas.microsoft.com/office/2006/metadata/properties" xmlns:ns2="2c869191-4952-4644-bb97-537fd471b308" xmlns:ns3="5fdcb3d7-8d47-4810-a736-cfe186eca148" targetNamespace="http://schemas.microsoft.com/office/2006/metadata/properties" ma:root="true" ma:fieldsID="5a64c88cd2710bd776938c9da721be24" ns2:_="" ns3:_="">
    <xsd:import namespace="2c869191-4952-4644-bb97-537fd471b308"/>
    <xsd:import namespace="5fdcb3d7-8d47-4810-a736-cfe186eca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OpublikowanenaWW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69191-4952-4644-bb97-537fd471b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0c1035-ded6-4829-9881-cc9b8624f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OpublikowanenaWWW" ma:index="24" nillable="true" ma:displayName="Opublikowane na WWW" ma:default="nie" ma:format="Dropdown" ma:internalName="OpublikowanenaWWW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cb3d7-8d47-4810-a736-cfe186eca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be02e4e-3395-42af-8a3c-0996516f8f35}" ma:internalName="TaxCatchAll" ma:showField="CatchAllData" ma:web="5fdcb3d7-8d47-4810-a736-cfe186eca1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12D1E-9604-4B1F-AEC2-317E1C60C6C0}"/>
</file>

<file path=customXml/itemProps2.xml><?xml version="1.0" encoding="utf-8"?>
<ds:datastoreItem xmlns:ds="http://schemas.openxmlformats.org/officeDocument/2006/customXml" ds:itemID="{9A7A7F82-42AC-403A-A3BF-6B3B1EAF4218}"/>
</file>

<file path=customXml/itemProps3.xml><?xml version="1.0" encoding="utf-8"?>
<ds:datastoreItem xmlns:ds="http://schemas.openxmlformats.org/officeDocument/2006/customXml" ds:itemID="{D9D08F20-72D5-4E81-A00F-E0F92E033399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LibreOffice/25.2.1.2$Windows_X86_64 LibreOffice_project/d3abf4aee5fd705e4a92bba33a32f40bc4e56f49</Application>
  <AppVersion>15.0000</AppVersion>
  <Pages>3</Pages>
  <Words>641</Words>
  <Characters>4134</Characters>
  <CharactersWithSpaces>4726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2025-09-14T09:51:44Z</dcterms:created>
  <dc:creator/>
  <dc:description/>
  <dc:language>pl-PL</dc:language>
  <cp:lastModifiedBy/>
  <dcterms:modified xsi:type="dcterms:W3CDTF">2026-01-15T09:38:56Z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0x010100451325B4A7288F47BD43387E61F25708</vt:lpwstr>
  </property>
  <property fmtid="{D5CDD505-2E9C-101B-9397-08002B2CF9AE}" pid="3" name="MediaServiceImageTags">
    <vt:lpwstr/>
  </property>
</Properties>
</file>